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C3A" w:rsidRDefault="00930C3A" w:rsidP="00CB110E">
      <w:pPr>
        <w:tabs>
          <w:tab w:val="left" w:pos="909"/>
        </w:tabs>
        <w:spacing w:before="67"/>
        <w:ind w:left="549" w:right="137"/>
        <w:rPr>
          <w:b/>
          <w:sz w:val="28"/>
          <w:szCs w:val="28"/>
        </w:rPr>
      </w:pPr>
      <w:r w:rsidRPr="00CB110E">
        <w:rPr>
          <w:b/>
          <w:sz w:val="28"/>
          <w:szCs w:val="28"/>
        </w:rPr>
        <w:t>Dokumentami poświadczającymi znajomość języka polskiego na poziomie biegłości</w:t>
      </w:r>
      <w:r w:rsidR="00CB110E" w:rsidRPr="00CB110E">
        <w:rPr>
          <w:b/>
          <w:sz w:val="28"/>
          <w:szCs w:val="28"/>
        </w:rPr>
        <w:t xml:space="preserve"> </w:t>
      </w:r>
      <w:r w:rsidRPr="00CB110E">
        <w:rPr>
          <w:b/>
          <w:sz w:val="28"/>
          <w:szCs w:val="28"/>
        </w:rPr>
        <w:t>językowej co najmniej B2 są:</w:t>
      </w:r>
    </w:p>
    <w:p w:rsidR="00CB110E" w:rsidRPr="00CB110E" w:rsidRDefault="00CB110E" w:rsidP="00CB110E">
      <w:pPr>
        <w:tabs>
          <w:tab w:val="left" w:pos="909"/>
        </w:tabs>
        <w:spacing w:before="67"/>
        <w:ind w:left="549" w:right="137"/>
        <w:rPr>
          <w:b/>
          <w:sz w:val="28"/>
          <w:szCs w:val="28"/>
        </w:rPr>
      </w:pPr>
    </w:p>
    <w:p w:rsidR="00930C3A" w:rsidRPr="00CB110E" w:rsidRDefault="00930C3A" w:rsidP="00CB110E">
      <w:pPr>
        <w:pStyle w:val="Akapitzlist"/>
        <w:numPr>
          <w:ilvl w:val="0"/>
          <w:numId w:val="1"/>
        </w:numPr>
        <w:tabs>
          <w:tab w:val="left" w:pos="909"/>
        </w:tabs>
        <w:spacing w:before="67"/>
        <w:ind w:right="137"/>
        <w:rPr>
          <w:sz w:val="24"/>
        </w:rPr>
      </w:pPr>
      <w:r w:rsidRPr="00CB110E">
        <w:rPr>
          <w:sz w:val="24"/>
        </w:rPr>
        <w:t>certyfikat znajomości języka polskiego, o którym mowa w art. 11a ust. 2 ustawy z dnia 7 października 1999 r. o języku polskim (Dz. U. z 2024 r. poz. 1556) – poziom B2, C1 i C2;</w:t>
      </w:r>
    </w:p>
    <w:p w:rsidR="00930C3A" w:rsidRPr="006D3DEB" w:rsidRDefault="00930C3A" w:rsidP="00930C3A">
      <w:pPr>
        <w:pStyle w:val="Akapitzlist"/>
        <w:numPr>
          <w:ilvl w:val="0"/>
          <w:numId w:val="1"/>
        </w:numPr>
        <w:tabs>
          <w:tab w:val="left" w:pos="909"/>
        </w:tabs>
        <w:spacing w:before="67"/>
        <w:ind w:right="137"/>
        <w:rPr>
          <w:sz w:val="24"/>
          <w:lang w:val="en-US"/>
        </w:rPr>
      </w:pPr>
      <w:proofErr w:type="spellStart"/>
      <w:r w:rsidRPr="006D3DEB">
        <w:rPr>
          <w:sz w:val="24"/>
          <w:lang w:val="en-US"/>
        </w:rPr>
        <w:t>certyfikaty</w:t>
      </w:r>
      <w:proofErr w:type="spellEnd"/>
      <w:r w:rsidRPr="006D3DEB">
        <w:rPr>
          <w:sz w:val="24"/>
          <w:lang w:val="en-US"/>
        </w:rPr>
        <w:t xml:space="preserve"> </w:t>
      </w:r>
      <w:proofErr w:type="spellStart"/>
      <w:r w:rsidRPr="006D3DEB">
        <w:rPr>
          <w:sz w:val="24"/>
          <w:lang w:val="en-US"/>
        </w:rPr>
        <w:t>następujących</w:t>
      </w:r>
      <w:proofErr w:type="spellEnd"/>
      <w:r w:rsidRPr="006D3DEB">
        <w:rPr>
          <w:sz w:val="24"/>
          <w:lang w:val="en-US"/>
        </w:rPr>
        <w:t xml:space="preserve"> </w:t>
      </w:r>
      <w:proofErr w:type="spellStart"/>
      <w:r w:rsidRPr="006D3DEB">
        <w:rPr>
          <w:sz w:val="24"/>
          <w:lang w:val="en-US"/>
        </w:rPr>
        <w:t>instytucji</w:t>
      </w:r>
      <w:proofErr w:type="spellEnd"/>
      <w:r w:rsidRPr="006D3DEB">
        <w:rPr>
          <w:sz w:val="24"/>
          <w:lang w:val="en-US"/>
        </w:rPr>
        <w:t>:</w:t>
      </w:r>
    </w:p>
    <w:p w:rsidR="00930C3A" w:rsidRPr="00CB110E" w:rsidRDefault="00930C3A" w:rsidP="00CB110E">
      <w:pPr>
        <w:pStyle w:val="Akapitzlist"/>
        <w:numPr>
          <w:ilvl w:val="0"/>
          <w:numId w:val="3"/>
        </w:numPr>
        <w:tabs>
          <w:tab w:val="left" w:pos="909"/>
        </w:tabs>
        <w:spacing w:before="67"/>
        <w:ind w:right="137"/>
        <w:rPr>
          <w:sz w:val="24"/>
          <w:lang w:val="en-US"/>
        </w:rPr>
      </w:pPr>
      <w:r w:rsidRPr="00CB110E">
        <w:rPr>
          <w:sz w:val="24"/>
          <w:lang w:val="en-US"/>
        </w:rPr>
        <w:t xml:space="preserve">European Consortium for the Certificate of Attainment in Modern Languages (ECL) – </w:t>
      </w:r>
      <w:proofErr w:type="spellStart"/>
      <w:r w:rsidRPr="00CB110E">
        <w:rPr>
          <w:sz w:val="24"/>
          <w:lang w:val="en-US"/>
        </w:rPr>
        <w:t>poziom</w:t>
      </w:r>
      <w:proofErr w:type="spellEnd"/>
      <w:r w:rsidRPr="00CB110E">
        <w:rPr>
          <w:sz w:val="24"/>
          <w:lang w:val="en-US"/>
        </w:rPr>
        <w:t xml:space="preserve"> B2 </w:t>
      </w:r>
      <w:proofErr w:type="spellStart"/>
      <w:r w:rsidRPr="00CB110E">
        <w:rPr>
          <w:sz w:val="24"/>
          <w:lang w:val="en-US"/>
        </w:rPr>
        <w:t>i</w:t>
      </w:r>
      <w:proofErr w:type="spellEnd"/>
      <w:r w:rsidRPr="00CB110E">
        <w:rPr>
          <w:sz w:val="24"/>
          <w:lang w:val="en-US"/>
        </w:rPr>
        <w:t xml:space="preserve"> C1;</w:t>
      </w:r>
    </w:p>
    <w:p w:rsidR="00930C3A" w:rsidRPr="00CB110E" w:rsidRDefault="00930C3A" w:rsidP="00CB110E">
      <w:pPr>
        <w:pStyle w:val="Akapitzlist"/>
        <w:numPr>
          <w:ilvl w:val="0"/>
          <w:numId w:val="3"/>
        </w:numPr>
        <w:tabs>
          <w:tab w:val="left" w:pos="909"/>
        </w:tabs>
        <w:spacing w:before="67"/>
        <w:ind w:right="137"/>
        <w:rPr>
          <w:sz w:val="24"/>
        </w:rPr>
      </w:pPr>
      <w:proofErr w:type="spellStart"/>
      <w:r w:rsidRPr="00CB110E">
        <w:rPr>
          <w:sz w:val="24"/>
        </w:rPr>
        <w:t>telc</w:t>
      </w:r>
      <w:proofErr w:type="spellEnd"/>
      <w:r w:rsidRPr="00CB110E">
        <w:rPr>
          <w:sz w:val="24"/>
        </w:rPr>
        <w:t xml:space="preserve"> GmbH, WBT </w:t>
      </w:r>
      <w:proofErr w:type="spellStart"/>
      <w:r w:rsidRPr="00CB110E">
        <w:rPr>
          <w:sz w:val="24"/>
        </w:rPr>
        <w:t>Weiterbildungs</w:t>
      </w:r>
      <w:proofErr w:type="spellEnd"/>
      <w:r w:rsidRPr="00CB110E">
        <w:rPr>
          <w:sz w:val="24"/>
        </w:rPr>
        <w:t xml:space="preserve"> - </w:t>
      </w:r>
      <w:proofErr w:type="spellStart"/>
      <w:r w:rsidRPr="00CB110E">
        <w:rPr>
          <w:sz w:val="24"/>
        </w:rPr>
        <w:t>Testsysteme</w:t>
      </w:r>
      <w:proofErr w:type="spellEnd"/>
      <w:r w:rsidRPr="00CB110E">
        <w:rPr>
          <w:sz w:val="24"/>
        </w:rPr>
        <w:t xml:space="preserve"> GmbH (TELC) – poziom B2;</w:t>
      </w:r>
    </w:p>
    <w:p w:rsidR="00930C3A" w:rsidRPr="00CB110E" w:rsidRDefault="00930C3A" w:rsidP="00CB110E">
      <w:pPr>
        <w:pStyle w:val="Akapitzlist"/>
        <w:numPr>
          <w:ilvl w:val="0"/>
          <w:numId w:val="1"/>
        </w:numPr>
        <w:tabs>
          <w:tab w:val="left" w:pos="909"/>
        </w:tabs>
        <w:ind w:right="137"/>
        <w:rPr>
          <w:sz w:val="24"/>
        </w:rPr>
      </w:pPr>
      <w:r w:rsidRPr="00CB110E">
        <w:rPr>
          <w:sz w:val="24"/>
        </w:rPr>
        <w:t>zaświadczenie potwierdzające znajomość języka polskiego na poziomie biegłości</w:t>
      </w:r>
    </w:p>
    <w:p w:rsidR="00930C3A" w:rsidRPr="006D3DEB" w:rsidRDefault="00930C3A" w:rsidP="00930C3A">
      <w:pPr>
        <w:tabs>
          <w:tab w:val="left" w:pos="909"/>
        </w:tabs>
        <w:ind w:left="1335" w:right="137"/>
        <w:rPr>
          <w:sz w:val="24"/>
        </w:rPr>
      </w:pPr>
      <w:r w:rsidRPr="006D3DEB">
        <w:rPr>
          <w:sz w:val="24"/>
        </w:rPr>
        <w:t>językowej nie niższym niż B2 zgodnie z Europejskim Systemem Opisu Kształcenia Językowego Rady Europy wydane przez uczelnię:</w:t>
      </w:r>
    </w:p>
    <w:p w:rsidR="00930C3A" w:rsidRPr="00CB110E" w:rsidRDefault="00930C3A" w:rsidP="00CB110E">
      <w:pPr>
        <w:pStyle w:val="Akapitzlist"/>
        <w:numPr>
          <w:ilvl w:val="0"/>
          <w:numId w:val="4"/>
        </w:numPr>
        <w:tabs>
          <w:tab w:val="left" w:pos="909"/>
        </w:tabs>
        <w:spacing w:before="67"/>
        <w:ind w:right="137"/>
        <w:rPr>
          <w:sz w:val="24"/>
        </w:rPr>
      </w:pPr>
      <w:r w:rsidRPr="00CB110E">
        <w:rPr>
          <w:sz w:val="24"/>
        </w:rPr>
        <w:t>zatwierdzoną przez ministra właściwego do spraw wewnętrznych na potrzeby przyjmowania cudzoziemców w celu podjęcia lub kontynuacji studiów zgodnie z art. 144 ust. 4 ustawy z dnia 12 grudnia 2013 r. o cudzoziemcach (Dz.U. z 2024 r. poz. 769), albo</w:t>
      </w:r>
    </w:p>
    <w:p w:rsidR="00930C3A" w:rsidRPr="00CB110E" w:rsidRDefault="00930C3A" w:rsidP="00CB110E">
      <w:pPr>
        <w:pStyle w:val="Akapitzlist"/>
        <w:numPr>
          <w:ilvl w:val="0"/>
          <w:numId w:val="4"/>
        </w:numPr>
        <w:tabs>
          <w:tab w:val="left" w:pos="909"/>
        </w:tabs>
        <w:spacing w:before="67"/>
        <w:ind w:right="137"/>
        <w:rPr>
          <w:sz w:val="24"/>
        </w:rPr>
      </w:pPr>
      <w:bookmarkStart w:id="0" w:name="_GoBack"/>
      <w:bookmarkEnd w:id="0"/>
      <w:r w:rsidRPr="00CB110E">
        <w:rPr>
          <w:sz w:val="24"/>
        </w:rPr>
        <w:t>niepodlegającą obowiązkowi zatwierdzenia zgodnie z art. 144 ust. 5 ustawy i w stosunku do której nie została wydana decyzja o zakazie przyjmowania cudzoziemców, o której mowa w art. 144a ust. 1 tej ustawy – po przeprowadzeniu egzaminu;</w:t>
      </w:r>
    </w:p>
    <w:p w:rsidR="00930C3A" w:rsidRPr="006D3DEB" w:rsidRDefault="00930C3A" w:rsidP="00CB110E">
      <w:pPr>
        <w:pStyle w:val="Akapitzlist"/>
        <w:numPr>
          <w:ilvl w:val="0"/>
          <w:numId w:val="1"/>
        </w:numPr>
        <w:tabs>
          <w:tab w:val="left" w:pos="909"/>
        </w:tabs>
        <w:spacing w:before="67"/>
        <w:ind w:right="137"/>
        <w:rPr>
          <w:sz w:val="24"/>
        </w:rPr>
      </w:pPr>
      <w:r w:rsidRPr="006D3DEB">
        <w:rPr>
          <w:sz w:val="24"/>
        </w:rPr>
        <w:t>zaświadczenie o ukończeniu rocznego kursu przygotowawczego do podjęcia nauki na studiach;</w:t>
      </w:r>
    </w:p>
    <w:p w:rsidR="00930C3A" w:rsidRPr="006D3DEB" w:rsidRDefault="00930C3A" w:rsidP="00CB110E">
      <w:pPr>
        <w:pStyle w:val="Akapitzlist"/>
        <w:numPr>
          <w:ilvl w:val="0"/>
          <w:numId w:val="1"/>
        </w:numPr>
        <w:tabs>
          <w:tab w:val="left" w:pos="909"/>
        </w:tabs>
        <w:spacing w:before="67"/>
        <w:ind w:right="137"/>
        <w:rPr>
          <w:sz w:val="24"/>
        </w:rPr>
      </w:pPr>
      <w:r w:rsidRPr="006D3DEB">
        <w:rPr>
          <w:sz w:val="24"/>
        </w:rPr>
        <w:t>dyplom ukończenia studiów pierwszego lub drugiego stopnia lub jednolitych studiów magisterskich z wykładowym językiem polskim w uczelni działającej w systemie szkolnictwa wyższego Rzeczypospolitej Polskiej;</w:t>
      </w:r>
    </w:p>
    <w:p w:rsidR="00930C3A" w:rsidRPr="006D3DEB" w:rsidRDefault="00930C3A" w:rsidP="00CB110E">
      <w:pPr>
        <w:pStyle w:val="Akapitzlist"/>
        <w:numPr>
          <w:ilvl w:val="0"/>
          <w:numId w:val="1"/>
        </w:numPr>
        <w:tabs>
          <w:tab w:val="left" w:pos="909"/>
        </w:tabs>
        <w:spacing w:before="67"/>
        <w:ind w:right="137"/>
        <w:rPr>
          <w:sz w:val="24"/>
        </w:rPr>
      </w:pPr>
      <w:r w:rsidRPr="006D3DEB">
        <w:rPr>
          <w:sz w:val="24"/>
        </w:rPr>
        <w:t>świadectwo nabycia uprawnień do wykonywania zawodu tłumacza przysięgłego wydane przez Ministra Sprawiedliwości według wzoru określonego w przepisach wydanych na podstawie art. 6 ust. 3 ustawy z dnia 25 listopada 2004 r. o zawodzie tłumacza przysięgłego (Dz. U. z 2019 r. poz. 1326) albo zaświadczenie potwierdzające wpis na listę tłumaczy przysięgłych.</w:t>
      </w:r>
    </w:p>
    <w:p w:rsidR="005A536A" w:rsidRDefault="00CB110E"/>
    <w:sectPr w:rsidR="005A5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10E15"/>
    <w:multiLevelType w:val="hybridMultilevel"/>
    <w:tmpl w:val="FD903CFA"/>
    <w:lvl w:ilvl="0" w:tplc="04150001">
      <w:start w:val="1"/>
      <w:numFmt w:val="bullet"/>
      <w:lvlText w:val=""/>
      <w:lvlJc w:val="left"/>
      <w:pPr>
        <w:ind w:left="16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</w:abstractNum>
  <w:abstractNum w:abstractNumId="1" w15:restartNumberingAfterBreak="0">
    <w:nsid w:val="6F5C5EE7"/>
    <w:multiLevelType w:val="hybridMultilevel"/>
    <w:tmpl w:val="45BCB298"/>
    <w:lvl w:ilvl="0" w:tplc="0415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6FF547C4"/>
    <w:multiLevelType w:val="hybridMultilevel"/>
    <w:tmpl w:val="DB60947C"/>
    <w:lvl w:ilvl="0" w:tplc="04150001">
      <w:start w:val="1"/>
      <w:numFmt w:val="bullet"/>
      <w:lvlText w:val=""/>
      <w:lvlJc w:val="left"/>
      <w:pPr>
        <w:ind w:left="16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9" w:hanging="360"/>
      </w:pPr>
      <w:rPr>
        <w:rFonts w:ascii="Wingdings" w:hAnsi="Wingdings" w:hint="default"/>
      </w:rPr>
    </w:lvl>
  </w:abstractNum>
  <w:abstractNum w:abstractNumId="3" w15:restartNumberingAfterBreak="0">
    <w:nsid w:val="7A8F0DBD"/>
    <w:multiLevelType w:val="hybridMultilevel"/>
    <w:tmpl w:val="3E92E7D6"/>
    <w:lvl w:ilvl="0" w:tplc="995E3C90">
      <w:start w:val="1"/>
      <w:numFmt w:val="decimal"/>
      <w:lvlText w:val="%1."/>
      <w:lvlJc w:val="left"/>
      <w:pPr>
        <w:ind w:left="1335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3A"/>
    <w:rsid w:val="008D1140"/>
    <w:rsid w:val="00930C3A"/>
    <w:rsid w:val="00CB110E"/>
    <w:rsid w:val="00EC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81BD9"/>
  <w15:chartTrackingRefBased/>
  <w15:docId w15:val="{87C9A021-93BF-4FD9-BA38-6D387184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30C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30C3A"/>
    <w:pPr>
      <w:spacing w:before="65"/>
      <w:ind w:left="571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</dc:creator>
  <cp:keywords/>
  <dc:description/>
  <cp:lastModifiedBy>ANIELA</cp:lastModifiedBy>
  <cp:revision>2</cp:revision>
  <dcterms:created xsi:type="dcterms:W3CDTF">2025-03-19T08:38:00Z</dcterms:created>
  <dcterms:modified xsi:type="dcterms:W3CDTF">2025-03-19T08:42:00Z</dcterms:modified>
</cp:coreProperties>
</file>